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A45A1D">
        <w:rPr>
          <w:rFonts w:asciiTheme="minorHAnsi" w:hAnsiTheme="minorHAnsi" w:cstheme="minorHAnsi"/>
        </w:rPr>
        <w:t>reduce</w:t>
      </w:r>
      <w:r w:rsidR="00FD47F4">
        <w:rPr>
          <w:rFonts w:asciiTheme="minorHAnsi" w:hAnsiTheme="minorHAnsi" w:cstheme="minorHAnsi"/>
        </w:rPr>
        <w:t xml:space="preserve"> the risks associated with </w:t>
      </w:r>
      <w:r w:rsidR="000B6C4B">
        <w:rPr>
          <w:rFonts w:asciiTheme="minorHAnsi" w:hAnsiTheme="minorHAnsi" w:cstheme="minorHAnsi"/>
        </w:rPr>
        <w:t>winching activities</w:t>
      </w:r>
      <w:r w:rsidR="00FD47F4">
        <w:rPr>
          <w:rFonts w:asciiTheme="minorHAnsi" w:hAnsiTheme="minorHAnsi" w:cstheme="minorHAnsi"/>
        </w:rPr>
        <w:t xml:space="preserve">. </w:t>
      </w:r>
      <w:r w:rsidR="00103625">
        <w:rPr>
          <w:rFonts w:asciiTheme="minorHAnsi" w:hAnsiTheme="minorHAnsi" w:cstheme="minorHAnsi"/>
        </w:rPr>
        <w:t xml:space="preserve"> </w:t>
      </w:r>
      <w:r w:rsidR="00DD555F">
        <w:rPr>
          <w:rFonts w:asciiTheme="minorHAnsi" w:hAnsiTheme="minorHAnsi" w:cstheme="minorHAnsi"/>
        </w:rPr>
        <w:t xml:space="preserve">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751772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Winches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B04759" w:rsidP="00AA495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Thoroughly inspect winches prior to your trip. Look for signs of corrosion, frays in cables or ropes and cracks in the housing/mounts.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A0423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AA0423" w:rsidRPr="00D93E82" w:rsidRDefault="00AA0423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AA0423" w:rsidRDefault="00AA0423" w:rsidP="00AA495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winch brake is working properly.</w:t>
            </w:r>
          </w:p>
        </w:tc>
      </w:tr>
      <w:tr w:rsidR="005076C1" w:rsidRPr="00D93E82" w:rsidTr="005076C1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5076C1" w:rsidRPr="00D93E82" w:rsidRDefault="00AA0423" w:rsidP="00AA042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5076C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B04759" w:rsidP="008F50B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Crewmembers must maintain a safe distance from the winch while it is in use. 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5A2" w:rsidRPr="00D93E82" w:rsidTr="008D7460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8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AA0423" w:rsidP="00AA042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8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B04759" w:rsidP="00B0475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Only experienced crewmembers are to control the winch and work in its immediate vicinity. 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8D7460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AA0423" w:rsidP="00AA042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8" w:space="0" w:color="F7CAAC" w:themeColor="accent2" w:themeTint="66"/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B676CE" w:rsidRPr="008F50B4" w:rsidRDefault="00B04759" w:rsidP="00F81AE7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Be mindful of the load rating of the winch and ensure it is not exceeded.</w:t>
            </w:r>
            <w:r w:rsidR="008F50B4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tr w:rsidR="00D93E82" w:rsidRPr="00D93E82" w:rsidTr="00B17C92"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AA0423" w:rsidP="00AA042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0235E6" w:rsidRPr="00F5650E" w:rsidRDefault="00B04759" w:rsidP="00AA495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Install guides on winches to avoid having to manually guide the cable or rope. Manual guiding significantly increases the </w:t>
            </w:r>
            <w:r w:rsidR="00AA4952">
              <w:rPr>
                <w:rFonts w:asciiTheme="minorHAnsi" w:hAnsiTheme="minorHAnsi" w:cstheme="minorHAnsi"/>
              </w:rPr>
              <w:t>risk</w:t>
            </w:r>
            <w:r>
              <w:rPr>
                <w:rFonts w:asciiTheme="minorHAnsi" w:hAnsiTheme="minorHAnsi" w:cstheme="minorHAnsi"/>
              </w:rPr>
              <w:t xml:space="preserve"> of a crewmember being caught and pulled into the winch. </w:t>
            </w:r>
            <w:r w:rsidR="008F50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751772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4062BB" w:rsidRDefault="00AA0423" w:rsidP="00AA042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bookmarkStart w:id="3" w:name="_GoBack"/>
            <w:bookmarkEnd w:id="3"/>
            <w:r w:rsidR="004062BB" w:rsidRP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AA4952" w:rsidP="006F2B4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you have an agreed upon procedure for shutting down the winch when a jam or tangle occurs. All crewmembers working near the winch should be aware of this procedure. </w:t>
            </w:r>
          </w:p>
        </w:tc>
      </w:tr>
    </w:tbl>
    <w:p w:rsidR="00751772" w:rsidRDefault="00751772"/>
    <w:p w:rsidR="00751772" w:rsidRPr="00751772" w:rsidRDefault="00751772" w:rsidP="00751772"/>
    <w:p w:rsidR="00751772" w:rsidRPr="00751772" w:rsidRDefault="00751772" w:rsidP="00751772"/>
    <w:p w:rsidR="00751772" w:rsidRPr="00751772" w:rsidRDefault="00751772" w:rsidP="00751772"/>
    <w:p w:rsidR="00751772" w:rsidRDefault="00751772" w:rsidP="00751772"/>
    <w:p w:rsidR="006668E4" w:rsidRPr="00751772" w:rsidRDefault="00751772" w:rsidP="00751772">
      <w:pPr>
        <w:tabs>
          <w:tab w:val="left" w:pos="8865"/>
        </w:tabs>
      </w:pPr>
      <w:r>
        <w:tab/>
      </w:r>
    </w:p>
    <w:sectPr w:rsidR="006668E4" w:rsidRPr="00751772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0B6C4B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Winches                         </w:t>
    </w:r>
    <w:r w:rsidR="00FD5EE0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AA042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B6C4B"/>
    <w:rsid w:val="000E12BC"/>
    <w:rsid w:val="00103625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23CA1"/>
    <w:rsid w:val="00751772"/>
    <w:rsid w:val="00752A14"/>
    <w:rsid w:val="00774EFA"/>
    <w:rsid w:val="00793691"/>
    <w:rsid w:val="007B3FEC"/>
    <w:rsid w:val="007C58BC"/>
    <w:rsid w:val="00850CBD"/>
    <w:rsid w:val="008876D6"/>
    <w:rsid w:val="008A74BA"/>
    <w:rsid w:val="008D7460"/>
    <w:rsid w:val="008F50B4"/>
    <w:rsid w:val="0093749E"/>
    <w:rsid w:val="00975E87"/>
    <w:rsid w:val="009A7380"/>
    <w:rsid w:val="009C224A"/>
    <w:rsid w:val="009E1974"/>
    <w:rsid w:val="009F19CB"/>
    <w:rsid w:val="00A42F70"/>
    <w:rsid w:val="00A45A1D"/>
    <w:rsid w:val="00A547E8"/>
    <w:rsid w:val="00A87FE2"/>
    <w:rsid w:val="00A91450"/>
    <w:rsid w:val="00A91BA9"/>
    <w:rsid w:val="00AA0423"/>
    <w:rsid w:val="00AA4952"/>
    <w:rsid w:val="00B0475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F3CE8"/>
    <w:rsid w:val="00E2499B"/>
    <w:rsid w:val="00E30192"/>
    <w:rsid w:val="00E87BD9"/>
    <w:rsid w:val="00EE5506"/>
    <w:rsid w:val="00F27288"/>
    <w:rsid w:val="00F50FF6"/>
    <w:rsid w:val="00F5650E"/>
    <w:rsid w:val="00F81AE7"/>
    <w:rsid w:val="00FC4D1C"/>
    <w:rsid w:val="00FD47F4"/>
    <w:rsid w:val="00FD5EE0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2019-04-08T12:06:00Z</dcterms:created>
  <dcterms:modified xsi:type="dcterms:W3CDTF">2019-04-08T12:06:00Z</dcterms:modified>
</cp:coreProperties>
</file>